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9" w:rsidRDefault="00546CB9" w:rsidP="00546CB9">
      <w:pPr>
        <w:pStyle w:val="Title"/>
        <w:spacing w:before="240" w:after="120" w:line="260" w:lineRule="exact"/>
        <w:ind w:left="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CURRICULUM VITAE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5400"/>
      </w:tblGrid>
      <w:tr w:rsidR="00546CB9" w:rsidTr="001A5062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46CB9" w:rsidRPr="002F3796" w:rsidRDefault="00546CB9" w:rsidP="001A5062">
            <w:pPr>
              <w:pStyle w:val="Heading1"/>
              <w:spacing w:before="120" w:after="60" w:line="260" w:lineRule="exact"/>
              <w:jc w:val="left"/>
              <w:rPr>
                <w:rFonts w:ascii="Verdana" w:hAnsi="Verdana"/>
                <w:b w:val="0"/>
                <w:sz w:val="20"/>
              </w:rPr>
            </w:pPr>
            <w:proofErr w:type="spellStart"/>
            <w:r>
              <w:rPr>
                <w:rFonts w:ascii="Verdana" w:hAnsi="Verdana"/>
                <w:b w:val="0"/>
                <w:sz w:val="30"/>
              </w:rPr>
              <w:t>Sanjib</w:t>
            </w:r>
            <w:proofErr w:type="spellEnd"/>
            <w:r>
              <w:rPr>
                <w:rFonts w:ascii="Verdana" w:hAnsi="Verdana"/>
                <w:b w:val="0"/>
                <w:sz w:val="30"/>
              </w:rPr>
              <w:t xml:space="preserve"> Bhattacharya                                          M: 9434206067</w:t>
            </w:r>
          </w:p>
        </w:tc>
      </w:tr>
      <w:tr w:rsidR="00546CB9" w:rsidRPr="00DF064D" w:rsidTr="001A5062">
        <w:tc>
          <w:tcPr>
            <w:tcW w:w="5220" w:type="dxa"/>
            <w:tcBorders>
              <w:top w:val="single" w:sz="4" w:space="0" w:color="auto"/>
            </w:tcBorders>
          </w:tcPr>
          <w:p w:rsidR="00546CB9" w:rsidRPr="00DF064D" w:rsidRDefault="00546CB9" w:rsidP="001A5062">
            <w:pPr>
              <w:pStyle w:val="Heading1"/>
              <w:tabs>
                <w:tab w:val="left" w:pos="1440"/>
              </w:tabs>
              <w:spacing w:before="20" w:after="20" w:line="26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F064D">
              <w:rPr>
                <w:rFonts w:ascii="Times New Roman" w:hAnsi="Times New Roman"/>
                <w:sz w:val="22"/>
                <w:szCs w:val="22"/>
              </w:rPr>
              <w:t>Gender</w:t>
            </w:r>
            <w:r w:rsidRPr="00DF064D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: 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Male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546CB9" w:rsidRPr="00DF064D" w:rsidRDefault="00546CB9" w:rsidP="001A5062">
            <w:pPr>
              <w:pStyle w:val="Heading2"/>
              <w:tabs>
                <w:tab w:val="clear" w:pos="1440"/>
                <w:tab w:val="left" w:pos="864"/>
              </w:tabs>
              <w:spacing w:before="20" w:after="20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Permanent </w:t>
            </w:r>
            <w:r w:rsidRPr="00DF064D">
              <w:rPr>
                <w:sz w:val="22"/>
                <w:szCs w:val="22"/>
              </w:rPr>
              <w:t>Address</w:t>
            </w:r>
            <w:r>
              <w:rPr>
                <w:b w:val="0"/>
                <w:sz w:val="22"/>
                <w:szCs w:val="22"/>
              </w:rPr>
              <w:tab/>
              <w:t>:  27, Bhattacharya Para,</w:t>
            </w:r>
          </w:p>
        </w:tc>
      </w:tr>
      <w:tr w:rsidR="00546CB9" w:rsidRPr="00DF064D" w:rsidTr="001A5062">
        <w:tc>
          <w:tcPr>
            <w:tcW w:w="5220" w:type="dxa"/>
          </w:tcPr>
          <w:p w:rsidR="00546CB9" w:rsidRPr="00DF064D" w:rsidRDefault="00546CB9" w:rsidP="001A5062">
            <w:pPr>
              <w:pStyle w:val="Heading1"/>
              <w:tabs>
                <w:tab w:val="left" w:pos="1440"/>
              </w:tabs>
              <w:spacing w:before="20" w:after="20" w:line="26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F064D">
              <w:rPr>
                <w:rFonts w:ascii="Times New Roman" w:hAnsi="Times New Roman"/>
                <w:sz w:val="22"/>
                <w:szCs w:val="22"/>
              </w:rPr>
              <w:t>Date of Birth</w:t>
            </w:r>
            <w:r w:rsidRPr="00DF064D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: 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 w:rsidRPr="008A2CF3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Nov 1973</w:t>
            </w:r>
          </w:p>
        </w:tc>
        <w:tc>
          <w:tcPr>
            <w:tcW w:w="5400" w:type="dxa"/>
          </w:tcPr>
          <w:p w:rsidR="00546CB9" w:rsidRPr="00DF064D" w:rsidRDefault="00546CB9" w:rsidP="001A5062">
            <w:pPr>
              <w:pStyle w:val="Heading1"/>
              <w:tabs>
                <w:tab w:val="left" w:pos="864"/>
              </w:tabs>
              <w:spacing w:before="20" w:after="20" w:line="260" w:lineRule="exact"/>
              <w:ind w:left="104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P.O: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Ranaghat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, Dist- Nadia.</w:t>
            </w:r>
          </w:p>
        </w:tc>
      </w:tr>
      <w:tr w:rsidR="00546CB9" w:rsidRPr="00DF064D" w:rsidTr="001A5062">
        <w:tc>
          <w:tcPr>
            <w:tcW w:w="5220" w:type="dxa"/>
          </w:tcPr>
          <w:p w:rsidR="00546CB9" w:rsidRPr="00DF064D" w:rsidRDefault="00546CB9" w:rsidP="001A5062">
            <w:pPr>
              <w:pStyle w:val="Heading1"/>
              <w:tabs>
                <w:tab w:val="left" w:pos="1440"/>
              </w:tabs>
              <w:spacing w:before="20" w:after="20" w:line="26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F064D">
              <w:rPr>
                <w:rFonts w:ascii="Times New Roman" w:hAnsi="Times New Roman"/>
                <w:sz w:val="22"/>
                <w:szCs w:val="22"/>
              </w:rPr>
              <w:t>Marital Status</w:t>
            </w:r>
            <w:r w:rsidRPr="00DF064D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: 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Married</w:t>
            </w:r>
          </w:p>
        </w:tc>
        <w:tc>
          <w:tcPr>
            <w:tcW w:w="5400" w:type="dxa"/>
          </w:tcPr>
          <w:p w:rsidR="00546CB9" w:rsidRPr="00DF064D" w:rsidRDefault="00546CB9" w:rsidP="001A5062">
            <w:pPr>
              <w:pStyle w:val="Heading1"/>
              <w:tabs>
                <w:tab w:val="left" w:pos="864"/>
              </w:tabs>
              <w:spacing w:before="20" w:after="20" w:line="260" w:lineRule="exact"/>
              <w:ind w:left="1044" w:hanging="104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F064D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              West Bengal, Pin: 741201</w:t>
            </w:r>
          </w:p>
        </w:tc>
      </w:tr>
      <w:tr w:rsidR="00546CB9" w:rsidRPr="00DF064D" w:rsidTr="001A5062">
        <w:tc>
          <w:tcPr>
            <w:tcW w:w="5220" w:type="dxa"/>
          </w:tcPr>
          <w:p w:rsidR="00546CB9" w:rsidRPr="00623B5C" w:rsidRDefault="00546CB9" w:rsidP="00623B5C">
            <w:pPr>
              <w:pStyle w:val="Heading1"/>
              <w:tabs>
                <w:tab w:val="left" w:pos="1440"/>
              </w:tabs>
              <w:spacing w:before="20" w:after="20" w:line="260" w:lineRule="exact"/>
              <w:jc w:val="left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E-mail Id         :   </w:t>
            </w:r>
            <w:hyperlink r:id="rId5" w:history="1">
              <w:r w:rsidRPr="00B844DA">
                <w:rPr>
                  <w:rStyle w:val="Hyperlink"/>
                  <w:rFonts w:ascii="Times New Roman" w:hAnsi="Times New Roman"/>
                  <w:b w:val="0"/>
                  <w:color w:val="000000"/>
                  <w:sz w:val="22"/>
                  <w:szCs w:val="22"/>
                  <w:u w:val="none"/>
                </w:rPr>
                <w:t>san_jeeb2002@yahoo.co.in</w:t>
              </w:r>
            </w:hyperlink>
          </w:p>
        </w:tc>
        <w:tc>
          <w:tcPr>
            <w:tcW w:w="5400" w:type="dxa"/>
          </w:tcPr>
          <w:p w:rsidR="00546CB9" w:rsidRPr="00F37A1C" w:rsidRDefault="00546CB9" w:rsidP="001A5062">
            <w:pPr>
              <w:pStyle w:val="Heading2"/>
              <w:tabs>
                <w:tab w:val="clear" w:pos="1440"/>
                <w:tab w:val="left" w:pos="864"/>
              </w:tabs>
              <w:spacing w:before="20" w:after="20"/>
              <w:jc w:val="left"/>
            </w:pPr>
            <w:r>
              <w:rPr>
                <w:sz w:val="22"/>
                <w:szCs w:val="22"/>
              </w:rPr>
              <w:t xml:space="preserve">                  </w:t>
            </w:r>
            <w:r w:rsidRPr="00DF064D">
              <w:rPr>
                <w:sz w:val="22"/>
                <w:szCs w:val="22"/>
              </w:rPr>
              <w:t>Mobile</w:t>
            </w:r>
            <w:r w:rsidRPr="00641120">
              <w:rPr>
                <w:b w:val="0"/>
                <w:sz w:val="22"/>
                <w:szCs w:val="22"/>
              </w:rPr>
              <w:tab/>
              <w:t xml:space="preserve">:   </w:t>
            </w:r>
            <w:r>
              <w:rPr>
                <w:b w:val="0"/>
                <w:sz w:val="22"/>
                <w:szCs w:val="22"/>
              </w:rPr>
              <w:t>9434206067</w:t>
            </w:r>
          </w:p>
        </w:tc>
      </w:tr>
    </w:tbl>
    <w:p w:rsidR="00546CB9" w:rsidRDefault="00546CB9" w:rsidP="00546C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tbl>
      <w:tblPr>
        <w:tblW w:w="10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75"/>
      </w:tblGrid>
      <w:tr w:rsidR="00546CB9" w:rsidRPr="00DF064D" w:rsidTr="001A5062">
        <w:trPr>
          <w:cantSplit/>
          <w:trHeight w:val="348"/>
        </w:trPr>
        <w:tc>
          <w:tcPr>
            <w:tcW w:w="10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46CB9" w:rsidRPr="00DF064D" w:rsidRDefault="00546CB9" w:rsidP="001A5062">
            <w:pPr>
              <w:pStyle w:val="Heading1"/>
              <w:spacing w:before="60" w:after="60"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Working Experience</w:t>
            </w:r>
          </w:p>
        </w:tc>
      </w:tr>
      <w:tr w:rsidR="00546CB9" w:rsidRPr="00DF064D" w:rsidTr="00623B5C">
        <w:trPr>
          <w:cantSplit/>
          <w:trHeight w:val="2724"/>
        </w:trPr>
        <w:tc>
          <w:tcPr>
            <w:tcW w:w="10575" w:type="dxa"/>
            <w:tcBorders>
              <w:top w:val="single" w:sz="4" w:space="0" w:color="auto"/>
              <w:bottom w:val="single" w:sz="4" w:space="0" w:color="auto"/>
            </w:tcBorders>
          </w:tcPr>
          <w:p w:rsidR="006133F4" w:rsidRPr="006133F4" w:rsidRDefault="006133F4" w:rsidP="006133F4">
            <w:pPr>
              <w:ind w:left="720"/>
              <w:rPr>
                <w:b/>
              </w:rPr>
            </w:pPr>
          </w:p>
          <w:p w:rsidR="00546CB9" w:rsidRDefault="00546CB9" w:rsidP="00546CB9">
            <w:pPr>
              <w:numPr>
                <w:ilvl w:val="0"/>
                <w:numId w:val="3"/>
              </w:numPr>
              <w:rPr>
                <w:b/>
              </w:rPr>
            </w:pPr>
            <w:r w:rsidRPr="00A0474E">
              <w:rPr>
                <w:b/>
                <w:sz w:val="22"/>
                <w:szCs w:val="22"/>
              </w:rPr>
              <w:t xml:space="preserve">As an Accountant 14 years worked at </w:t>
            </w:r>
            <w:proofErr w:type="spellStart"/>
            <w:r w:rsidR="006133F4">
              <w:rPr>
                <w:b/>
                <w:sz w:val="22"/>
                <w:szCs w:val="22"/>
              </w:rPr>
              <w:t>Netrajyoti</w:t>
            </w:r>
            <w:proofErr w:type="spellEnd"/>
            <w:r w:rsidR="006133F4">
              <w:rPr>
                <w:b/>
                <w:sz w:val="22"/>
                <w:szCs w:val="22"/>
              </w:rPr>
              <w:t xml:space="preserve"> </w:t>
            </w:r>
            <w:r w:rsidRPr="00A0474E">
              <w:rPr>
                <w:b/>
                <w:sz w:val="22"/>
                <w:szCs w:val="22"/>
              </w:rPr>
              <w:t xml:space="preserve">Eye Hospital. </w:t>
            </w:r>
          </w:p>
          <w:p w:rsidR="00546CB9" w:rsidRDefault="00A76EBD" w:rsidP="00546CB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As </w:t>
            </w:r>
            <w:proofErr w:type="gramStart"/>
            <w:r>
              <w:rPr>
                <w:b/>
                <w:sz w:val="22"/>
                <w:szCs w:val="22"/>
              </w:rPr>
              <w:t>an</w:t>
            </w:r>
            <w:proofErr w:type="gramEnd"/>
            <w:r>
              <w:rPr>
                <w:b/>
                <w:sz w:val="22"/>
                <w:szCs w:val="22"/>
              </w:rPr>
              <w:t xml:space="preserve"> GST Accountant </w:t>
            </w:r>
            <w:r w:rsidR="006133F4">
              <w:rPr>
                <w:b/>
                <w:sz w:val="22"/>
                <w:szCs w:val="22"/>
              </w:rPr>
              <w:t>5</w:t>
            </w:r>
            <w:r w:rsidR="00546CB9" w:rsidRPr="00A0474E">
              <w:rPr>
                <w:b/>
                <w:sz w:val="22"/>
                <w:szCs w:val="22"/>
              </w:rPr>
              <w:t xml:space="preserve"> years working at Eye Hospital at </w:t>
            </w:r>
            <w:proofErr w:type="spellStart"/>
            <w:r w:rsidR="00546CB9" w:rsidRPr="00A0474E">
              <w:rPr>
                <w:b/>
                <w:sz w:val="22"/>
                <w:szCs w:val="22"/>
              </w:rPr>
              <w:t>Bongaon</w:t>
            </w:r>
            <w:proofErr w:type="spellEnd"/>
            <w:r w:rsidR="00546CB9" w:rsidRPr="00A0474E">
              <w:rPr>
                <w:b/>
                <w:sz w:val="22"/>
                <w:szCs w:val="22"/>
              </w:rPr>
              <w:t xml:space="preserve">, North 24 </w:t>
            </w:r>
            <w:proofErr w:type="spellStart"/>
            <w:r w:rsidR="00546CB9" w:rsidRPr="00A0474E">
              <w:rPr>
                <w:b/>
                <w:sz w:val="22"/>
                <w:szCs w:val="22"/>
              </w:rPr>
              <w:t>Parganas</w:t>
            </w:r>
            <w:proofErr w:type="spellEnd"/>
            <w:r w:rsidR="00546CB9" w:rsidRPr="00A0474E">
              <w:rPr>
                <w:b/>
                <w:sz w:val="22"/>
                <w:szCs w:val="22"/>
              </w:rPr>
              <w:t>.</w:t>
            </w:r>
          </w:p>
          <w:p w:rsidR="00546CB9" w:rsidRDefault="00546CB9" w:rsidP="001A5062">
            <w:pPr>
              <w:pStyle w:val="ListParagraph"/>
              <w:rPr>
                <w:b/>
              </w:rPr>
            </w:pPr>
          </w:p>
          <w:p w:rsidR="00546CB9" w:rsidRDefault="00546CB9" w:rsidP="001A5062">
            <w:pPr>
              <w:rPr>
                <w:b/>
              </w:rPr>
            </w:pPr>
            <w:r w:rsidRPr="00A0474E">
              <w:rPr>
                <w:b/>
                <w:sz w:val="22"/>
                <w:szCs w:val="22"/>
              </w:rPr>
              <w:t xml:space="preserve">I have been operated &amp; maintained Total Accounts and all relevant Government </w:t>
            </w:r>
            <w:r>
              <w:rPr>
                <w:b/>
                <w:sz w:val="22"/>
                <w:szCs w:val="22"/>
              </w:rPr>
              <w:t>matter</w:t>
            </w:r>
            <w:r w:rsidRPr="00A0474E">
              <w:rPr>
                <w:b/>
                <w:sz w:val="22"/>
                <w:szCs w:val="22"/>
              </w:rPr>
              <w:t xml:space="preserve"> with Govt. related legal matters and administrative works related office. Coordinate with Auditor and handle officer.</w:t>
            </w:r>
          </w:p>
          <w:p w:rsidR="00546CB9" w:rsidRDefault="00546CB9" w:rsidP="001A50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Sound Knowledge of Banking.</w:t>
            </w:r>
          </w:p>
          <w:p w:rsidR="00DF7991" w:rsidRDefault="00DF7991" w:rsidP="001A5062">
            <w:pPr>
              <w:rPr>
                <w:b/>
              </w:rPr>
            </w:pPr>
          </w:p>
          <w:p w:rsidR="00546CB9" w:rsidRPr="00A0474E" w:rsidRDefault="00546CB9" w:rsidP="001A5062">
            <w:pPr>
              <w:rPr>
                <w:b/>
              </w:rPr>
            </w:pPr>
            <w:r w:rsidRPr="00A0474E">
              <w:rPr>
                <w:b/>
                <w:sz w:val="22"/>
                <w:szCs w:val="22"/>
              </w:rPr>
              <w:t>Current CTC    : Rs. 15500/-  per month (Others Benefit extra)</w:t>
            </w:r>
          </w:p>
          <w:p w:rsidR="00546CB9" w:rsidRPr="00623B5C" w:rsidRDefault="00546CB9" w:rsidP="001A5062">
            <w:pPr>
              <w:rPr>
                <w:b/>
              </w:rPr>
            </w:pPr>
            <w:r w:rsidRPr="00A0474E">
              <w:rPr>
                <w:b/>
                <w:sz w:val="22"/>
                <w:szCs w:val="22"/>
              </w:rPr>
              <w:t xml:space="preserve">Expected CTC  : Negotiable         </w:t>
            </w:r>
          </w:p>
        </w:tc>
      </w:tr>
    </w:tbl>
    <w:p w:rsidR="00546CB9" w:rsidRDefault="00546CB9" w:rsidP="00546CB9">
      <w:pPr>
        <w:rPr>
          <w:b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50"/>
        <w:gridCol w:w="270"/>
      </w:tblGrid>
      <w:tr w:rsidR="00546CB9" w:rsidRPr="00DF064D" w:rsidTr="001A5062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46CB9" w:rsidRPr="00DF064D" w:rsidRDefault="00546CB9" w:rsidP="001A5062">
            <w:pPr>
              <w:pStyle w:val="Heading1"/>
              <w:spacing w:before="60" w:after="60" w:line="260" w:lineRule="exact"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Professional Qualification</w:t>
            </w:r>
          </w:p>
        </w:tc>
      </w:tr>
      <w:tr w:rsidR="00546CB9" w:rsidRPr="00DF064D" w:rsidTr="00623B5C">
        <w:trPr>
          <w:gridAfter w:val="1"/>
          <w:wAfter w:w="270" w:type="dxa"/>
          <w:cantSplit/>
          <w:trHeight w:val="861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CB9" w:rsidRPr="00DF064D" w:rsidRDefault="00546CB9" w:rsidP="001A5062"/>
          <w:p w:rsidR="00546CB9" w:rsidRPr="00623B5C" w:rsidRDefault="00546CB9" w:rsidP="001A5062">
            <w:pPr>
              <w:rPr>
                <w:b/>
              </w:rPr>
            </w:pPr>
            <w:r w:rsidRPr="0029752C">
              <w:rPr>
                <w:b/>
                <w:sz w:val="22"/>
                <w:szCs w:val="22"/>
              </w:rPr>
              <w:t>Specialist in</w:t>
            </w:r>
            <w:r>
              <w:rPr>
                <w:b/>
                <w:sz w:val="22"/>
                <w:szCs w:val="22"/>
              </w:rPr>
              <w:t xml:space="preserve"> Accounts With G.S.T. and</w:t>
            </w:r>
            <w:r w:rsidRPr="0029752C">
              <w:rPr>
                <w:b/>
                <w:sz w:val="22"/>
                <w:szCs w:val="22"/>
              </w:rPr>
              <w:t xml:space="preserve"> Computer Diploma in Computer Application, MS-Office, Page Maker &amp; Internet with Other Computer activities</w:t>
            </w:r>
          </w:p>
        </w:tc>
      </w:tr>
      <w:tr w:rsidR="00546CB9" w:rsidRPr="00A21213" w:rsidTr="001A5062">
        <w:trPr>
          <w:gridAfter w:val="1"/>
          <w:wAfter w:w="270" w:type="dxa"/>
          <w:cantSplit/>
          <w:trHeight w:val="3221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CB9" w:rsidRDefault="00546CB9" w:rsidP="00546CB9">
            <w:pPr>
              <w:numPr>
                <w:ilvl w:val="0"/>
                <w:numId w:val="2"/>
              </w:numPr>
              <w:tabs>
                <w:tab w:val="clear" w:pos="360"/>
                <w:tab w:val="num" w:pos="1080"/>
              </w:tabs>
              <w:ind w:left="1080"/>
              <w:rPr>
                <w:b/>
              </w:rPr>
            </w:pPr>
            <w:r w:rsidRPr="007B25B2">
              <w:rPr>
                <w:b/>
                <w:sz w:val="22"/>
                <w:szCs w:val="22"/>
              </w:rPr>
              <w:t xml:space="preserve">Excellent knowledge in Financial Accounting </w:t>
            </w:r>
            <w:proofErr w:type="gramStart"/>
            <w:r w:rsidRPr="007B25B2">
              <w:rPr>
                <w:b/>
                <w:sz w:val="22"/>
                <w:szCs w:val="22"/>
              </w:rPr>
              <w:t>TALLY  E.R.P</w:t>
            </w:r>
            <w:proofErr w:type="gramEnd"/>
            <w:r w:rsidRPr="007B25B2">
              <w:rPr>
                <w:b/>
                <w:sz w:val="22"/>
                <w:szCs w:val="22"/>
              </w:rPr>
              <w:t>. &amp; GST latest version.</w:t>
            </w:r>
          </w:p>
          <w:p w:rsidR="00546CB9" w:rsidRPr="007B25B2" w:rsidRDefault="00546CB9" w:rsidP="001A5062">
            <w:pPr>
              <w:ind w:left="1080"/>
              <w:rPr>
                <w:b/>
              </w:rPr>
            </w:pPr>
          </w:p>
          <w:p w:rsidR="00546CB9" w:rsidRPr="00A21213" w:rsidRDefault="00546CB9" w:rsidP="00546CB9">
            <w:pPr>
              <w:numPr>
                <w:ilvl w:val="0"/>
                <w:numId w:val="1"/>
              </w:numPr>
              <w:tabs>
                <w:tab w:val="clear" w:pos="360"/>
                <w:tab w:val="num" w:pos="1080"/>
              </w:tabs>
              <w:ind w:left="1080"/>
              <w:rPr>
                <w:b/>
              </w:rPr>
            </w:pPr>
            <w:r w:rsidRPr="00A21213">
              <w:rPr>
                <w:b/>
                <w:sz w:val="22"/>
                <w:szCs w:val="22"/>
              </w:rPr>
              <w:t>Excellent knowledge in MS-Word, MS- Excel, Power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213">
              <w:rPr>
                <w:b/>
                <w:sz w:val="22"/>
                <w:szCs w:val="22"/>
              </w:rPr>
              <w:t>point, Page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1213">
              <w:rPr>
                <w:b/>
                <w:sz w:val="22"/>
                <w:szCs w:val="22"/>
              </w:rPr>
              <w:t>maker</w:t>
            </w:r>
          </w:p>
          <w:p w:rsidR="00546CB9" w:rsidRPr="00A21213" w:rsidRDefault="00546CB9" w:rsidP="001A5062">
            <w:pPr>
              <w:ind w:left="1080"/>
              <w:rPr>
                <w:b/>
              </w:rPr>
            </w:pPr>
            <w:r w:rsidRPr="00A21213">
              <w:rPr>
                <w:b/>
                <w:sz w:val="22"/>
                <w:szCs w:val="22"/>
              </w:rPr>
              <w:t>.</w:t>
            </w:r>
          </w:p>
          <w:p w:rsidR="00546CB9" w:rsidRPr="00A21213" w:rsidRDefault="00546CB9" w:rsidP="00546CB9">
            <w:pPr>
              <w:numPr>
                <w:ilvl w:val="0"/>
                <w:numId w:val="2"/>
              </w:numPr>
              <w:tabs>
                <w:tab w:val="clear" w:pos="360"/>
                <w:tab w:val="num" w:pos="1080"/>
              </w:tabs>
              <w:ind w:left="1080"/>
              <w:rPr>
                <w:b/>
              </w:rPr>
            </w:pPr>
            <w:r w:rsidRPr="00A21213">
              <w:rPr>
                <w:b/>
                <w:sz w:val="22"/>
                <w:szCs w:val="22"/>
              </w:rPr>
              <w:t>Excellent knowledge in Accounts &amp; independently handling entire accounts.</w:t>
            </w:r>
          </w:p>
          <w:p w:rsidR="00546CB9" w:rsidRDefault="00546CB9" w:rsidP="00546CB9">
            <w:pPr>
              <w:numPr>
                <w:ilvl w:val="0"/>
                <w:numId w:val="2"/>
              </w:numPr>
              <w:tabs>
                <w:tab w:val="clear" w:pos="360"/>
                <w:tab w:val="num" w:pos="1080"/>
              </w:tabs>
              <w:ind w:left="1080"/>
              <w:rPr>
                <w:b/>
              </w:rPr>
            </w:pPr>
            <w:r w:rsidRPr="00FA0754">
              <w:rPr>
                <w:b/>
                <w:sz w:val="22"/>
                <w:szCs w:val="22"/>
              </w:rPr>
              <w:t>Excellent knowledge in Computer key speed 200 w.p.m.</w:t>
            </w:r>
          </w:p>
          <w:p w:rsidR="00546CB9" w:rsidRDefault="00546CB9" w:rsidP="001A5062">
            <w:pPr>
              <w:rPr>
                <w:b/>
              </w:rPr>
            </w:pPr>
          </w:p>
          <w:p w:rsidR="00546CB9" w:rsidRDefault="00546CB9" w:rsidP="001A50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Indian Institute of Banking &amp; Finance Passed From IIBF.</w:t>
            </w:r>
          </w:p>
          <w:p w:rsidR="00546CB9" w:rsidRDefault="00546CB9" w:rsidP="001A5062">
            <w:pPr>
              <w:rPr>
                <w:b/>
              </w:rPr>
            </w:pPr>
          </w:p>
          <w:p w:rsidR="00546CB9" w:rsidRDefault="00546CB9" w:rsidP="001A50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GOVERNMENT OF INDIA CERTIFIED ABOUT-G.S.T. 2019</w:t>
            </w:r>
          </w:p>
          <w:p w:rsidR="00546CB9" w:rsidRDefault="00546CB9" w:rsidP="001A50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546CB9" w:rsidRDefault="00546CB9" w:rsidP="001A50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TALLY CERTIFIED PROFESSIONAL IN 2008.</w:t>
            </w:r>
          </w:p>
          <w:p w:rsidR="00546CB9" w:rsidRPr="00A21213" w:rsidRDefault="00546CB9" w:rsidP="001A5062"/>
        </w:tc>
      </w:tr>
    </w:tbl>
    <w:p w:rsidR="00546CB9" w:rsidRDefault="00546CB9" w:rsidP="00546CB9">
      <w:pPr>
        <w:rPr>
          <w:sz w:val="22"/>
          <w:szCs w:val="22"/>
        </w:rPr>
      </w:pP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4680"/>
      </w:tblGrid>
      <w:tr w:rsidR="00546CB9" w:rsidRPr="00DF064D" w:rsidTr="000748DB">
        <w:trPr>
          <w:cantSplit/>
          <w:trHeight w:val="315"/>
        </w:trPr>
        <w:tc>
          <w:tcPr>
            <w:tcW w:w="6120" w:type="dxa"/>
            <w:gridSpan w:val="2"/>
            <w:tcBorders>
              <w:top w:val="single" w:sz="4" w:space="0" w:color="auto"/>
              <w:bottom w:val="nil"/>
            </w:tcBorders>
            <w:shd w:val="clear" w:color="auto" w:fill="CCCCCC"/>
          </w:tcPr>
          <w:p w:rsidR="00546CB9" w:rsidRPr="00DF064D" w:rsidRDefault="00546CB9" w:rsidP="001A5062">
            <w:pPr>
              <w:pStyle w:val="Heading1"/>
              <w:spacing w:before="60" w:after="60" w:line="260" w:lineRule="exact"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Educational</w:t>
            </w:r>
            <w:proofErr w:type="spellEnd"/>
            <w:r w:rsidRPr="00DF064D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Qualifications</w:t>
            </w:r>
          </w:p>
        </w:tc>
      </w:tr>
      <w:tr w:rsidR="00546CB9" w:rsidRPr="00DF064D" w:rsidTr="000748DB">
        <w:trPr>
          <w:cantSplit/>
          <w:trHeight w:val="3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9" w:rsidRPr="00DF064D" w:rsidRDefault="00546CB9" w:rsidP="001A5062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20" w:after="2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1992</w:t>
            </w:r>
          </w:p>
          <w:p w:rsidR="00546CB9" w:rsidRPr="00DF064D" w:rsidRDefault="00546CB9" w:rsidP="001A5062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20" w:after="20" w:line="260" w:lineRule="exact"/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9" w:rsidRPr="00DF064D" w:rsidRDefault="00546CB9" w:rsidP="001A5062">
            <w:pPr>
              <w:pStyle w:val="Heading1"/>
              <w:spacing w:before="20" w:after="20"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Bachelor in Commerce 1992                      </w:t>
            </w:r>
          </w:p>
          <w:p w:rsidR="00546CB9" w:rsidRPr="000748DB" w:rsidRDefault="00546CB9" w:rsidP="000748DB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20"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Calcutta University </w:t>
            </w:r>
          </w:p>
        </w:tc>
      </w:tr>
      <w:tr w:rsidR="00546CB9" w:rsidRPr="00DF064D" w:rsidTr="000748DB">
        <w:trPr>
          <w:cantSplit/>
          <w:trHeight w:val="5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9" w:rsidRPr="00DF064D" w:rsidRDefault="00546CB9" w:rsidP="001A5062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20" w:after="2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1990</w:t>
            </w:r>
          </w:p>
          <w:p w:rsidR="00546CB9" w:rsidRPr="00DF064D" w:rsidRDefault="00546CB9" w:rsidP="001A5062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20" w:after="20" w:line="260" w:lineRule="exact"/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9" w:rsidRPr="00DF064D" w:rsidRDefault="00546CB9" w:rsidP="001A5062">
            <w:pPr>
              <w:pStyle w:val="Heading1"/>
              <w:spacing w:before="20" w:after="20"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064D">
              <w:rPr>
                <w:rFonts w:ascii="Times New Roman" w:hAnsi="Times New Roman"/>
                <w:sz w:val="22"/>
                <w:szCs w:val="22"/>
              </w:rPr>
              <w:t>Higher Secondary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</w:t>
            </w:r>
          </w:p>
          <w:p w:rsidR="00546CB9" w:rsidRPr="00DF064D" w:rsidRDefault="00546CB9" w:rsidP="001A5062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20" w:after="20" w:line="260" w:lineRule="exact"/>
              <w:rPr>
                <w:sz w:val="22"/>
                <w:szCs w:val="22"/>
              </w:rPr>
            </w:pPr>
            <w:r w:rsidRPr="00DF064D">
              <w:rPr>
                <w:sz w:val="22"/>
                <w:szCs w:val="22"/>
              </w:rPr>
              <w:t>West Bengal</w:t>
            </w:r>
            <w:r>
              <w:rPr>
                <w:sz w:val="22"/>
                <w:szCs w:val="22"/>
              </w:rPr>
              <w:t xml:space="preserve"> Board  (Commerce</w:t>
            </w:r>
            <w:r w:rsidRPr="00DF064D">
              <w:rPr>
                <w:sz w:val="22"/>
                <w:szCs w:val="22"/>
              </w:rPr>
              <w:t>)</w:t>
            </w:r>
          </w:p>
        </w:tc>
      </w:tr>
      <w:tr w:rsidR="00546CB9" w:rsidRPr="00DF064D" w:rsidTr="000748DB">
        <w:trPr>
          <w:cantSplit/>
          <w:trHeight w:val="5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9" w:rsidRDefault="00546CB9" w:rsidP="001A5062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20" w:after="20"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9" w:rsidRDefault="00296043" w:rsidP="001A5062">
            <w:pPr>
              <w:pStyle w:val="Heading1"/>
              <w:spacing w:before="20" w:after="20"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Madhyami</w:t>
            </w:r>
            <w:r w:rsidR="00546CB9">
              <w:rPr>
                <w:rFonts w:ascii="Times New Roman" w:hAnsi="Times New Roman"/>
                <w:sz w:val="22"/>
                <w:szCs w:val="22"/>
              </w:rPr>
              <w:t>k</w:t>
            </w:r>
            <w:proofErr w:type="spellEnd"/>
            <w:r w:rsidR="00546CB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</w:t>
            </w:r>
          </w:p>
          <w:p w:rsidR="00546CB9" w:rsidRPr="00F71AA3" w:rsidRDefault="00546CB9" w:rsidP="001A5062">
            <w:smartTag w:uri="urn:schemas-microsoft-com:office:smarttags" w:element="place">
              <w:r>
                <w:t>West Bengal</w:t>
              </w:r>
            </w:smartTag>
            <w:r>
              <w:t xml:space="preserve"> Secondary Board</w:t>
            </w:r>
          </w:p>
        </w:tc>
      </w:tr>
    </w:tbl>
    <w:p w:rsidR="00623B5C" w:rsidRDefault="00623B5C">
      <w:pPr>
        <w:rPr>
          <w:rFonts w:ascii="Arial" w:hAnsi="Arial" w:cs="Arial"/>
          <w:szCs w:val="28"/>
        </w:rPr>
      </w:pPr>
    </w:p>
    <w:p w:rsidR="000748DB" w:rsidRDefault="000748DB">
      <w:pPr>
        <w:rPr>
          <w:rFonts w:ascii="Arial Narrow" w:hAnsi="Arial Narrow"/>
          <w:b/>
          <w:sz w:val="36"/>
          <w:szCs w:val="36"/>
        </w:rPr>
      </w:pPr>
      <w:r>
        <w:rPr>
          <w:rFonts w:ascii="Arial" w:hAnsi="Arial" w:cs="Arial"/>
          <w:szCs w:val="28"/>
        </w:rPr>
        <w:t xml:space="preserve">I hereby declare all and above </w:t>
      </w:r>
      <w:proofErr w:type="gramStart"/>
      <w:r>
        <w:rPr>
          <w:rFonts w:ascii="Arial" w:hAnsi="Arial" w:cs="Arial"/>
          <w:szCs w:val="28"/>
        </w:rPr>
        <w:t>are</w:t>
      </w:r>
      <w:proofErr w:type="gramEnd"/>
      <w:r>
        <w:rPr>
          <w:rFonts w:ascii="Arial" w:hAnsi="Arial" w:cs="Arial"/>
          <w:szCs w:val="28"/>
        </w:rPr>
        <w:t xml:space="preserve"> true of best of my </w:t>
      </w:r>
      <w:proofErr w:type="spellStart"/>
      <w:r>
        <w:rPr>
          <w:rFonts w:ascii="Arial" w:hAnsi="Arial" w:cs="Arial"/>
          <w:szCs w:val="28"/>
        </w:rPr>
        <w:t>knowledge.</w:t>
      </w:r>
      <w:r w:rsidRPr="000748DB">
        <w:rPr>
          <w:rFonts w:ascii="Arial" w:hAnsi="Arial" w:cs="Arial"/>
          <w:szCs w:val="28"/>
        </w:rPr>
        <w:t>With</w:t>
      </w:r>
      <w:proofErr w:type="spellEnd"/>
      <w:r w:rsidRPr="000748DB">
        <w:rPr>
          <w:rFonts w:ascii="Arial" w:hAnsi="Arial" w:cs="Arial"/>
          <w:szCs w:val="28"/>
        </w:rPr>
        <w:t xml:space="preserve"> deep sense of gratitude with profound regards</w:t>
      </w:r>
      <w:r w:rsidR="00546CB9" w:rsidRPr="000748DB">
        <w:rPr>
          <w:rFonts w:ascii="Arial Narrow" w:hAnsi="Arial Narrow"/>
          <w:b/>
          <w:sz w:val="32"/>
          <w:szCs w:val="36"/>
        </w:rPr>
        <w:t xml:space="preserve"> </w:t>
      </w:r>
      <w:r w:rsidR="00546CB9">
        <w:rPr>
          <w:rFonts w:ascii="Arial Narrow" w:hAnsi="Arial Narrow"/>
          <w:b/>
          <w:sz w:val="36"/>
          <w:szCs w:val="36"/>
        </w:rPr>
        <w:t xml:space="preserve">                                              </w:t>
      </w:r>
    </w:p>
    <w:p w:rsidR="000748DB" w:rsidRDefault="000748DB">
      <w:pPr>
        <w:rPr>
          <w:rFonts w:ascii="Arial Narrow" w:hAnsi="Arial Narrow"/>
          <w:b/>
          <w:sz w:val="36"/>
          <w:szCs w:val="36"/>
        </w:rPr>
      </w:pPr>
    </w:p>
    <w:p w:rsidR="002F6824" w:rsidRDefault="00546CB9">
      <w:proofErr w:type="spellStart"/>
      <w:r>
        <w:rPr>
          <w:rFonts w:ascii="Arial Narrow" w:hAnsi="Arial Narrow"/>
          <w:b/>
          <w:sz w:val="36"/>
          <w:szCs w:val="36"/>
        </w:rPr>
        <w:t>Sanjib</w:t>
      </w:r>
      <w:proofErr w:type="spellEnd"/>
      <w:r w:rsidRPr="0051646B">
        <w:rPr>
          <w:rFonts w:ascii="Arial Narrow" w:hAnsi="Arial Narrow"/>
          <w:b/>
          <w:sz w:val="36"/>
          <w:szCs w:val="36"/>
        </w:rPr>
        <w:t xml:space="preserve"> Bhattacharya</w:t>
      </w:r>
    </w:p>
    <w:sectPr w:rsidR="002F6824" w:rsidSect="007C397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9F"/>
    <w:multiLevelType w:val="hybridMultilevel"/>
    <w:tmpl w:val="046E3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866F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6CB9"/>
    <w:rsid w:val="000748DB"/>
    <w:rsid w:val="00296043"/>
    <w:rsid w:val="002F6824"/>
    <w:rsid w:val="00520389"/>
    <w:rsid w:val="00546CB9"/>
    <w:rsid w:val="006133F4"/>
    <w:rsid w:val="00623B5C"/>
    <w:rsid w:val="0075095B"/>
    <w:rsid w:val="007C3974"/>
    <w:rsid w:val="009F7314"/>
    <w:rsid w:val="00A76EBD"/>
    <w:rsid w:val="00B35134"/>
    <w:rsid w:val="00B37EE4"/>
    <w:rsid w:val="00B5778F"/>
    <w:rsid w:val="00C05810"/>
    <w:rsid w:val="00DF7991"/>
    <w:rsid w:val="00F0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6CB9"/>
    <w:pPr>
      <w:keepNext/>
      <w:widowControl w:val="0"/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6CB9"/>
    <w:pPr>
      <w:keepNext/>
      <w:tabs>
        <w:tab w:val="left" w:pos="1440"/>
      </w:tabs>
      <w:spacing w:before="60" w:after="60" w:line="260" w:lineRule="exact"/>
      <w:jc w:val="both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6CB9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46CB9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546CB9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46CB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546CB9"/>
    <w:pPr>
      <w:ind w:left="1440"/>
      <w:jc w:val="center"/>
    </w:pPr>
    <w:rPr>
      <w:rFonts w:ascii="Garamond" w:hAnsi="Garamond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46CB9"/>
    <w:rPr>
      <w:rFonts w:ascii="Garamond" w:eastAsia="Times New Roman" w:hAnsi="Garamond" w:cs="Times New Roman"/>
      <w:b/>
      <w:bCs/>
      <w:sz w:val="40"/>
      <w:szCs w:val="24"/>
    </w:rPr>
  </w:style>
  <w:style w:type="character" w:styleId="Hyperlink">
    <w:name w:val="Hyperlink"/>
    <w:basedOn w:val="DefaultParagraphFont"/>
    <w:rsid w:val="00546C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_jeeb2002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</cp:revision>
  <dcterms:created xsi:type="dcterms:W3CDTF">2020-01-23T05:01:00Z</dcterms:created>
  <dcterms:modified xsi:type="dcterms:W3CDTF">2022-11-05T09:53:00Z</dcterms:modified>
</cp:coreProperties>
</file>